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2556">
        <w:rPr>
          <w:rFonts w:ascii="Corbel" w:hAnsi="Corbel"/>
          <w:i/>
          <w:smallCaps/>
          <w:sz w:val="24"/>
          <w:szCs w:val="24"/>
        </w:rPr>
        <w:t>20</w:t>
      </w:r>
      <w:r w:rsidR="0010320F">
        <w:rPr>
          <w:rFonts w:ascii="Corbel" w:hAnsi="Corbel"/>
          <w:i/>
          <w:smallCaps/>
          <w:sz w:val="24"/>
          <w:szCs w:val="24"/>
        </w:rPr>
        <w:t>20</w:t>
      </w:r>
      <w:r w:rsidR="00142B8B">
        <w:rPr>
          <w:rFonts w:ascii="Corbel" w:hAnsi="Corbel"/>
          <w:i/>
          <w:smallCaps/>
          <w:sz w:val="24"/>
          <w:szCs w:val="24"/>
        </w:rPr>
        <w:t>–202</w:t>
      </w:r>
      <w:r w:rsidR="0010320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202</w:t>
      </w:r>
      <w:r w:rsidR="0010320F">
        <w:rPr>
          <w:rFonts w:ascii="Corbel" w:hAnsi="Corbel"/>
          <w:sz w:val="20"/>
          <w:szCs w:val="20"/>
        </w:rPr>
        <w:t>2</w:t>
      </w:r>
      <w:r w:rsidR="00D379AF">
        <w:rPr>
          <w:rFonts w:ascii="Corbel" w:hAnsi="Corbel"/>
          <w:sz w:val="20"/>
          <w:szCs w:val="20"/>
        </w:rPr>
        <w:t>/202</w:t>
      </w:r>
      <w:r w:rsidR="0010320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91663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licencjackie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91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P1S[5-6]O_01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791663">
              <w:rPr>
                <w:rFonts w:ascii="Corbel" w:hAnsi="Corbel"/>
                <w:b w:val="0"/>
                <w:sz w:val="24"/>
                <w:szCs w:val="24"/>
              </w:rPr>
              <w:t>–VI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Witkowska-Paleń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4A33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71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71BC" w:rsidP="005471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471BC" w:rsidRPr="009C54AE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82D56" w:rsidRPr="00F82D56" w:rsidRDefault="0079166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63" w:rsidP="00671DB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przed rozpoczęciem zajęć powinien dysponować podstawową wiedzą i umiejętnościami w zakresie organizacji warsztatu pracy naukowej, posiadać umiejętność obsługi programu MS Word oraz utrwaloną wiedzę w zakresie metodologii nauk społecznych.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A330A" w:rsidRDefault="0071620A" w:rsidP="004A330A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791663" w:rsidRPr="009C54AE" w:rsidTr="00791663">
        <w:tc>
          <w:tcPr>
            <w:tcW w:w="845" w:type="dxa"/>
            <w:vAlign w:val="center"/>
          </w:tcPr>
          <w:p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naukowej</w:t>
            </w:r>
          </w:p>
        </w:tc>
      </w:tr>
      <w:tr w:rsidR="00791663" w:rsidRPr="009C54AE" w:rsidTr="00791663">
        <w:tc>
          <w:tcPr>
            <w:tcW w:w="845" w:type="dxa"/>
            <w:vAlign w:val="center"/>
          </w:tcPr>
          <w:p w:rsidR="00791663" w:rsidRPr="009C54AE" w:rsidRDefault="00791663" w:rsidP="007916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rozwijania warsztatu naukowo-badawczego</w:t>
            </w:r>
          </w:p>
        </w:tc>
      </w:tr>
      <w:tr w:rsidR="00791663" w:rsidRPr="009C54AE" w:rsidTr="00791663">
        <w:tc>
          <w:tcPr>
            <w:tcW w:w="845" w:type="dxa"/>
            <w:vAlign w:val="center"/>
          </w:tcPr>
          <w:p w:rsidR="00791663" w:rsidRDefault="00791663" w:rsidP="007916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samodzielnego przygotowania pracy dyplomowej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850B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Pr="009C54AE" w:rsidRDefault="001976BF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91663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projektowania i prowadzenia badań z zakresu nauk społecznych z zastosowaniem różnych metod i narzędzi pozyskiwania, analizy i prezentacji danych</w:t>
            </w:r>
          </w:p>
        </w:tc>
        <w:tc>
          <w:tcPr>
            <w:tcW w:w="1865" w:type="dxa"/>
          </w:tcPr>
          <w:p w:rsidR="00791663" w:rsidRPr="009C54AE" w:rsidRDefault="00791663" w:rsidP="007916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prawa autorskiego</w:t>
            </w:r>
          </w:p>
        </w:tc>
        <w:tc>
          <w:tcPr>
            <w:tcW w:w="1865" w:type="dxa"/>
          </w:tcPr>
          <w:p w:rsidR="00791663" w:rsidRPr="009C54AE" w:rsidRDefault="00791663" w:rsidP="007916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8501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Analizuje, wyjaśnia, prognozuje zjawiska i procesy społeczne z zakresu pracy socjalnej i pomocy społecznej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przy tym metody i narzędzia stosowane w obszarze pracy socjalnej </w:t>
            </w:r>
          </w:p>
        </w:tc>
        <w:tc>
          <w:tcPr>
            <w:tcW w:w="1865" w:type="dxa"/>
          </w:tcPr>
          <w:p w:rsidR="00791663" w:rsidRPr="009C54AE" w:rsidRDefault="00791663" w:rsidP="000E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91663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przygotowuje pisemną pracę dyplomową w zakresie pracy socjalnej z oparciu o literaturę przedmiotu i źródła danych</w:t>
            </w:r>
          </w:p>
        </w:tc>
        <w:tc>
          <w:tcPr>
            <w:tcW w:w="1865" w:type="dxa"/>
          </w:tcPr>
          <w:p w:rsidR="00791663" w:rsidRDefault="00791663" w:rsidP="006C75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91663" w:rsidRDefault="00791663" w:rsidP="006C75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Sumiennie realizuje założony proje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kt pracy dyplomowej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 xml:space="preserve"> (na rzecz i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nteresu publicznego) 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i bierze za niego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odpowiedzialność</w:t>
            </w:r>
          </w:p>
        </w:tc>
        <w:tc>
          <w:tcPr>
            <w:tcW w:w="1865" w:type="dxa"/>
          </w:tcPr>
          <w:p w:rsidR="00791663" w:rsidRDefault="00791663" w:rsidP="006C75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791663" w:rsidRPr="009C54AE" w:rsidTr="004850B0">
        <w:tc>
          <w:tcPr>
            <w:tcW w:w="1681" w:type="dxa"/>
          </w:tcPr>
          <w:p w:rsidR="00791663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91663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wyjaśnia różnorodne zjawiska i procesy społeczne z uwzględnieniem różnych koncepcji teoretycznych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i 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 xml:space="preserve">formułowania programów działań </w:t>
            </w:r>
          </w:p>
        </w:tc>
        <w:tc>
          <w:tcPr>
            <w:tcW w:w="1865" w:type="dxa"/>
          </w:tcPr>
          <w:p w:rsidR="00791663" w:rsidRDefault="00791663" w:rsidP="00B55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0112">
        <w:tc>
          <w:tcPr>
            <w:tcW w:w="9520" w:type="dxa"/>
          </w:tcPr>
          <w:p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EC1B76" w:rsidRPr="009C54AE" w:rsidTr="00150112">
        <w:tc>
          <w:tcPr>
            <w:tcW w:w="9520" w:type="dxa"/>
          </w:tcPr>
          <w:p w:rsidR="00EC1B76" w:rsidRDefault="00EC1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C1B76" w:rsidRPr="009C54AE" w:rsidTr="00150112">
        <w:tc>
          <w:tcPr>
            <w:tcW w:w="9520" w:type="dxa"/>
          </w:tcPr>
          <w:p w:rsidR="00EC1B76" w:rsidRDefault="00EC1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RDefault="00EC1B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RDefault="00EC1B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RDefault="00EC1B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C1B76" w:rsidRPr="009C54AE" w:rsidRDefault="00EC1B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5E9B" w:rsidRDefault="0085747A" w:rsidP="00B55E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Samodzielność autorstwa pracy dyplomowej a problem plagiatu</w:t>
            </w:r>
          </w:p>
        </w:tc>
      </w:tr>
      <w:tr w:rsidR="00791663" w:rsidRPr="009C54AE" w:rsidTr="004658AC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Wymogi formalne przygotowywanych prac dyplomowych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cytacji, narracji i odwołania do literatury i materiałów źródłowych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Technika sporządzania przypisów i noty bibliograficznej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Konceptualizacja problemu badawczego i formułowanie problemów pracy dyplomowej. Struktura pracy dyplomowej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doboru i gromadzenia literatury przedmiotu, danych i materiałów źródłowych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Analiza i synteza treści literatury przedmiotu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Podstawowe metody i techniki badań w naukach społecznych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Techniki analizy danych źródłowych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Opracowanie i prezentacja graficzna danych empirycznych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Rodzaje i metody analizy danych empirycznych</w:t>
            </w:r>
          </w:p>
        </w:tc>
      </w:tr>
      <w:tr w:rsidR="00791663" w:rsidRPr="009C54AE" w:rsidTr="00150112">
        <w:tc>
          <w:tcPr>
            <w:tcW w:w="9520" w:type="dxa"/>
          </w:tcPr>
          <w:p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Wnioskowanie i uogólnienia na podstawie danych empirycznych (własnych i zastanych)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91663" w:rsidRPr="00747B67" w:rsidRDefault="00C578B5" w:rsidP="007916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a</w:t>
      </w:r>
      <w:r w:rsidR="00791663">
        <w:rPr>
          <w:rFonts w:ascii="Corbel" w:hAnsi="Corbel"/>
          <w:b w:val="0"/>
          <w:smallCaps w:val="0"/>
          <w:szCs w:val="24"/>
        </w:rPr>
        <w:t xml:space="preserve">naliza tekstów z dyskusją, </w:t>
      </w:r>
      <w:r>
        <w:rPr>
          <w:rFonts w:ascii="Corbel" w:hAnsi="Corbel"/>
          <w:b w:val="0"/>
          <w:smallCaps w:val="0"/>
          <w:szCs w:val="24"/>
        </w:rPr>
        <w:t xml:space="preserve">dyskusje problemowe, </w:t>
      </w:r>
      <w:r w:rsidR="00791663">
        <w:rPr>
          <w:rFonts w:ascii="Corbel" w:hAnsi="Corbel"/>
          <w:b w:val="0"/>
          <w:smallCaps w:val="0"/>
          <w:szCs w:val="24"/>
        </w:rPr>
        <w:t>konsultacje indywidualne.</w:t>
      </w:r>
    </w:p>
    <w:p w:rsidR="00AD1D2E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1126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55E9B" w:rsidRDefault="00F974D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:rsidR="0085747A" w:rsidRPr="00B55E9B" w:rsidRDefault="009F4610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(</w:t>
            </w:r>
            <w:r w:rsidR="0085747A" w:rsidRPr="00B55E9B">
              <w:rPr>
                <w:rFonts w:ascii="Corbel" w:hAnsi="Corbel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55E9B" w:rsidRDefault="0085747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85747A" w:rsidRPr="00B55E9B" w:rsidRDefault="0085747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55E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55E9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93977" w:rsidRPr="009C54AE" w:rsidTr="00112634">
        <w:tc>
          <w:tcPr>
            <w:tcW w:w="1962" w:type="dxa"/>
          </w:tcPr>
          <w:p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93977" w:rsidRPr="009020E7" w:rsidRDefault="00E42556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="00493977" w:rsidRPr="009020E7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:rsidTr="00112634">
        <w:tc>
          <w:tcPr>
            <w:tcW w:w="1962" w:type="dxa"/>
          </w:tcPr>
          <w:p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 xml:space="preserve">udział w dyskusji </w:t>
            </w:r>
          </w:p>
        </w:tc>
        <w:tc>
          <w:tcPr>
            <w:tcW w:w="2117" w:type="dxa"/>
          </w:tcPr>
          <w:p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:rsidTr="00112634">
        <w:tc>
          <w:tcPr>
            <w:tcW w:w="1962" w:type="dxa"/>
          </w:tcPr>
          <w:p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:rsidTr="00112634">
        <w:tc>
          <w:tcPr>
            <w:tcW w:w="1962" w:type="dxa"/>
          </w:tcPr>
          <w:p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:rsidTr="00112634">
        <w:tc>
          <w:tcPr>
            <w:tcW w:w="1962" w:type="dxa"/>
          </w:tcPr>
          <w:p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:rsidTr="00112634">
        <w:tc>
          <w:tcPr>
            <w:tcW w:w="1962" w:type="dxa"/>
          </w:tcPr>
          <w:p w:rsidR="00B55E9B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493977" w:rsidRPr="009C54AE" w:rsidTr="00493977">
        <w:tc>
          <w:tcPr>
            <w:tcW w:w="9520" w:type="dxa"/>
          </w:tcPr>
          <w:p w:rsidR="00E42556" w:rsidRDefault="00E42556" w:rsidP="00E425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 (zimowym) – jest samodzielne opracowanie i przedstawienie przez studenta projektu pracy dyplomowej, w tym tematu i planu pracy oraz głównej koncepcji pracy.</w:t>
            </w:r>
          </w:p>
          <w:p w:rsidR="00493977" w:rsidRPr="00FA050C" w:rsidRDefault="00E42556" w:rsidP="00EC1B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VI – jest samodzielne napisanie przez studenta pracy dyplomowej i złożenie jej do oceny merytorycznej promotora. Przed uzyskaniem zaliczenia z przedmiotu, praca musi być zatwierdzona przez promotora.</w:t>
            </w:r>
          </w:p>
        </w:tc>
      </w:tr>
    </w:tbl>
    <w:p w:rsidR="00671DB0" w:rsidRDefault="00671DB0" w:rsidP="00EC1B7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EC1B76" w:rsidRDefault="00EC1B76" w:rsidP="00EC1B7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EC1B76" w:rsidRDefault="00EC1B76" w:rsidP="00EC1B7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85747A" w:rsidRPr="00EC1B76" w:rsidRDefault="0085747A" w:rsidP="00EC1B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556" w:rsidRPr="009C54AE" w:rsidTr="00F63E0E">
        <w:tc>
          <w:tcPr>
            <w:tcW w:w="4902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42556" w:rsidRPr="009C54AE" w:rsidTr="00F63E0E">
        <w:tc>
          <w:tcPr>
            <w:tcW w:w="4902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w kolokwium końcowym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42556" w:rsidRPr="009C54AE" w:rsidTr="00F63E0E">
        <w:tc>
          <w:tcPr>
            <w:tcW w:w="4902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zapoznanie się z literaturą, </w:t>
            </w:r>
            <w:r w:rsidRPr="009C54AE">
              <w:rPr>
                <w:rFonts w:ascii="Corbel" w:hAnsi="Corbel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i napisanie pracy dyplomowej).</w:t>
            </w:r>
          </w:p>
        </w:tc>
        <w:tc>
          <w:tcPr>
            <w:tcW w:w="4618" w:type="dxa"/>
          </w:tcPr>
          <w:p w:rsidR="00E42556" w:rsidRPr="009C54AE" w:rsidRDefault="00EC1B7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E42556" w:rsidRPr="009C54AE" w:rsidTr="00F63E0E">
        <w:tc>
          <w:tcPr>
            <w:tcW w:w="4902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E42556" w:rsidRPr="009C54AE" w:rsidRDefault="00EC1B7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E425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42556" w:rsidRPr="009C54AE" w:rsidTr="00F63E0E">
        <w:tc>
          <w:tcPr>
            <w:tcW w:w="4902" w:type="dxa"/>
          </w:tcPr>
          <w:p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E42556" w:rsidRPr="005D01E8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1E8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:rsidR="003E1941" w:rsidRPr="00C15E86" w:rsidRDefault="00923D7D" w:rsidP="00C15E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493977" w:rsidRPr="009C54AE" w:rsidTr="00EC1B76">
        <w:trPr>
          <w:trHeight w:val="397"/>
        </w:trPr>
        <w:tc>
          <w:tcPr>
            <w:tcW w:w="9498" w:type="dxa"/>
          </w:tcPr>
          <w:p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Stoczewska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B. 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Jak pisać pracę licencjacką lub magisterską </w:t>
            </w:r>
            <w:r>
              <w:rPr>
                <w:rStyle w:val="normaltextrun"/>
                <w:rFonts w:ascii="Corbel" w:hAnsi="Corbel" w:cs="Segoe UI"/>
              </w:rPr>
              <w:t>(wyd. 5). Kraków: Akademia Frycza Modrzewskiego.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Witkowska-Paleń, A. (2019).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Przewodnik dla piszących prace licencjackie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S</w:t>
            </w:r>
            <w:r>
              <w:rPr>
                <w:rStyle w:val="normaltextrun"/>
                <w:rFonts w:ascii="Corbel" w:hAnsi="Corbel" w:cs="Segoe UI"/>
              </w:rPr>
              <w:t xml:space="preserve">krypt dydaktyczny (w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pdf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).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493977" w:rsidRP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Witkowska-Paleń, A.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Samodzielność autorstwa pracy dyplomowej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Corbel"/>
                <w:i/>
                <w:iCs/>
              </w:rPr>
              <w:t>świetle przepisów prawa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(prezentacja multimedialna).</w:t>
            </w:r>
          </w:p>
        </w:tc>
      </w:tr>
      <w:tr w:rsidR="00493977" w:rsidRPr="009C54AE" w:rsidTr="00EC1B76">
        <w:trPr>
          <w:trHeight w:val="397"/>
        </w:trPr>
        <w:tc>
          <w:tcPr>
            <w:tcW w:w="9498" w:type="dxa"/>
          </w:tcPr>
          <w:p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Babbie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E.,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Badania społeczne w praktyce.</w:t>
            </w:r>
            <w:r>
              <w:rPr>
                <w:rStyle w:val="normaltextrun"/>
                <w:rFonts w:ascii="Corbel" w:hAnsi="Corbel" w:cs="Segoe UI"/>
              </w:rPr>
              <w:t> Warszawa: Wyd. Naukowe 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Flick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U.,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Projektowanie badania jakościowego</w:t>
            </w:r>
            <w:r>
              <w:rPr>
                <w:rStyle w:val="normaltextrun"/>
                <w:rFonts w:ascii="Corbel" w:hAnsi="Corbel" w:cs="Segoe UI"/>
              </w:rPr>
              <w:t>. Warszawa: Wyd. Naukowe 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Nowak, S.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Metodologia badań społecznych.</w:t>
            </w:r>
            <w:r>
              <w:rPr>
                <w:rStyle w:val="normaltextrun"/>
                <w:rFonts w:ascii="Corbel" w:hAnsi="Corbel" w:cs="Segoe UI"/>
              </w:rPr>
              <w:t> Warszawa: Wyd. Naukowe 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Silverman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D. (2020)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Interpretacja danych jakościowych.</w:t>
            </w:r>
            <w:r>
              <w:rPr>
                <w:rStyle w:val="normaltextrun"/>
                <w:rFonts w:ascii="Corbel" w:hAnsi="Corbel" w:cs="Segoe UI"/>
              </w:rPr>
              <w:t> Warszawa: Wyd. Naukowe 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Sydor, M. 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Wskazówki dla piszących prace dyplomowe. </w:t>
            </w:r>
            <w:r>
              <w:rPr>
                <w:rStyle w:val="normaltextrun"/>
                <w:rFonts w:ascii="Corbel" w:hAnsi="Corbel" w:cs="Segoe UI"/>
              </w:rPr>
              <w:t>Poznań: Uniwersytet Przyrodniczy w Poznaniu, 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http://bg.up.poznan.pl/bg/dzialy/ibuk/download_epdf/sydor_ wskazowki_dyplomowe_2014.pdf</w:t>
              </w:r>
            </w:hyperlink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Sztumski, J.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Wstęp do metod i technik badań społecznych.</w:t>
            </w:r>
            <w:r>
              <w:rPr>
                <w:rStyle w:val="normaltextrun"/>
                <w:rFonts w:ascii="Corbel" w:hAnsi="Corbel" w:cs="Segoe UI"/>
              </w:rPr>
              <w:t> Katowice: Wyd. Śląsk.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1976BF" w:rsidRDefault="001976BF" w:rsidP="001976BF">
            <w:pPr>
              <w:pStyle w:val="paragraph"/>
              <w:spacing w:before="0" w:beforeAutospacing="0" w:after="0" w:afterAutospacing="0"/>
              <w:ind w:left="600" w:hanging="60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Woźnicki, J. i in. (2005).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Raport o zasadach poszanowania autorstwa w pracach dyplomowych oraz doktorskich w instytucjach akademickich i naukowych.</w:t>
            </w:r>
            <w:r>
              <w:rPr>
                <w:rStyle w:val="normaltextrun"/>
                <w:rFonts w:ascii="Corbel" w:hAnsi="Corbel" w:cs="Segoe UI"/>
              </w:rPr>
              <w:t> Warszawa: Monografie Fundacji Rektorów Polskich,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E42556" w:rsidRPr="001976BF" w:rsidRDefault="001976BF" w:rsidP="001976BF">
            <w:pPr>
              <w:pStyle w:val="paragraph"/>
              <w:spacing w:before="0" w:beforeAutospacing="0" w:after="0" w:afterAutospacing="0"/>
              <w:ind w:left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https://www.frp.org.pl/images/publikacje/publication/raport_o_zasadach_poszanowania_autorstwa.pdf</w:t>
              </w:r>
            </w:hyperlink>
          </w:p>
        </w:tc>
      </w:tr>
    </w:tbl>
    <w:p w:rsidR="0085747A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F21C0A" w:rsidRDefault="00F21C0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F21C0A" w:rsidRDefault="00F21C0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E4255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871" w:rsidRDefault="00765871" w:rsidP="00C16ABF">
      <w:pPr>
        <w:spacing w:after="0" w:line="240" w:lineRule="auto"/>
      </w:pPr>
      <w:r>
        <w:separator/>
      </w:r>
    </w:p>
  </w:endnote>
  <w:endnote w:type="continuationSeparator" w:id="0">
    <w:p w:rsidR="00765871" w:rsidRDefault="007658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671DB0" w:rsidRPr="00671DB0" w:rsidRDefault="00381151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1976BF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871" w:rsidRDefault="00765871" w:rsidP="00C16ABF">
      <w:pPr>
        <w:spacing w:after="0" w:line="240" w:lineRule="auto"/>
      </w:pPr>
      <w:r>
        <w:separator/>
      </w:r>
    </w:p>
  </w:footnote>
  <w:footnote w:type="continuationSeparator" w:id="0">
    <w:p w:rsidR="00765871" w:rsidRDefault="007658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41215E"/>
    <w:multiLevelType w:val="hybridMultilevel"/>
    <w:tmpl w:val="833E6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616EB"/>
    <w:multiLevelType w:val="hybridMultilevel"/>
    <w:tmpl w:val="CB6EC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7M0MTE1tLA0MzdW0lEKTi0uzszPAykwrAUAdCz0hSwAAAA="/>
  </w:docVars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E1FAD"/>
    <w:rsid w:val="000F1C57"/>
    <w:rsid w:val="000F5615"/>
    <w:rsid w:val="0010320F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B34"/>
    <w:rsid w:val="001976BF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3A1B"/>
    <w:rsid w:val="002A671D"/>
    <w:rsid w:val="002B4D55"/>
    <w:rsid w:val="002B5EA0"/>
    <w:rsid w:val="002B6119"/>
    <w:rsid w:val="002C1F06"/>
    <w:rsid w:val="002C69DF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81151"/>
    <w:rsid w:val="0038258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30A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2C77"/>
    <w:rsid w:val="00543ACC"/>
    <w:rsid w:val="005471BC"/>
    <w:rsid w:val="0056696D"/>
    <w:rsid w:val="005839B1"/>
    <w:rsid w:val="0059484D"/>
    <w:rsid w:val="005A0855"/>
    <w:rsid w:val="005A3196"/>
    <w:rsid w:val="005C080F"/>
    <w:rsid w:val="005C292B"/>
    <w:rsid w:val="005C55E5"/>
    <w:rsid w:val="005C696A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C75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871"/>
    <w:rsid w:val="00766FD4"/>
    <w:rsid w:val="0078168C"/>
    <w:rsid w:val="00787C2A"/>
    <w:rsid w:val="00790E27"/>
    <w:rsid w:val="00791663"/>
    <w:rsid w:val="00793974"/>
    <w:rsid w:val="007A4022"/>
    <w:rsid w:val="007A6E6E"/>
    <w:rsid w:val="007C3299"/>
    <w:rsid w:val="007C3BCC"/>
    <w:rsid w:val="007C4546"/>
    <w:rsid w:val="007D6E56"/>
    <w:rsid w:val="007F4155"/>
    <w:rsid w:val="00810ECF"/>
    <w:rsid w:val="0081554D"/>
    <w:rsid w:val="0081707E"/>
    <w:rsid w:val="00825BDC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63CB8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55E9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5E86"/>
    <w:rsid w:val="00C16ABF"/>
    <w:rsid w:val="00C170AE"/>
    <w:rsid w:val="00C26CB7"/>
    <w:rsid w:val="00C324C1"/>
    <w:rsid w:val="00C36992"/>
    <w:rsid w:val="00C56036"/>
    <w:rsid w:val="00C578B5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5018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42556"/>
    <w:rsid w:val="00E43AFB"/>
    <w:rsid w:val="00E454B9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1B76"/>
    <w:rsid w:val="00EC4899"/>
    <w:rsid w:val="00ED03AB"/>
    <w:rsid w:val="00ED32D2"/>
    <w:rsid w:val="00EE2E8D"/>
    <w:rsid w:val="00EE32DE"/>
    <w:rsid w:val="00EE5457"/>
    <w:rsid w:val="00EE6F06"/>
    <w:rsid w:val="00F070AB"/>
    <w:rsid w:val="00F17567"/>
    <w:rsid w:val="00F21C0A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1B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1BC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197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1976BF"/>
  </w:style>
  <w:style w:type="character" w:customStyle="1" w:styleId="normaltextrun">
    <w:name w:val="normaltextrun"/>
    <w:basedOn w:val="Domylnaczcionkaakapitu"/>
    <w:rsid w:val="001976BF"/>
  </w:style>
  <w:style w:type="character" w:customStyle="1" w:styleId="eop">
    <w:name w:val="eop"/>
    <w:basedOn w:val="Domylnaczcionkaakapitu"/>
    <w:rsid w:val="00197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g.up.poznan.pl/bg/dzialy/ibuk/download_epdf/sydor_%20wskazowki_dyplomowe_2014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rp.org.pl/images/publikacje/publication/raport_o_zasadach_poszanowania_autorstwa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5F79AC-E084-4B0B-BFFC-AA7178F07B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648251-9DE6-44F3-A322-53134357F2D9}"/>
</file>

<file path=customXml/itemProps3.xml><?xml version="1.0" encoding="utf-8"?>
<ds:datastoreItem xmlns:ds="http://schemas.openxmlformats.org/officeDocument/2006/customXml" ds:itemID="{FB7DCEF7-493B-4B9D-A6D7-D9D3E1882EAD}"/>
</file>

<file path=customXml/itemProps4.xml><?xml version="1.0" encoding="utf-8"?>
<ds:datastoreItem xmlns:ds="http://schemas.openxmlformats.org/officeDocument/2006/customXml" ds:itemID="{46400E38-5833-4ECC-B4A9-D569FBFCF25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2021-10-01T13:04:00Z</dcterms:created>
  <dcterms:modified xsi:type="dcterms:W3CDTF">2021-10-01T13:04:00Z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